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000000">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000000">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000000">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7"/>
                          <a:stretch>
                            <a:fillRect/>
                          </a:stretch>
                        </pic:blipFill>
                        <pic:spPr>
                          <a:xfrm>
                            <a:off x="0" y="0"/>
                            <a:ext cx="1479296" cy="1137285"/>
                          </a:xfrm>
                          <a:prstGeom prst="rect">
                            <a:avLst/>
                          </a:prstGeom>
                        </pic:spPr>
                      </pic:pic>
                    </wpg:wgp>
                  </a:graphicData>
                </a:graphic>
              </wp:anchor>
            </w:drawing>
          </mc:Choice>
          <mc:Fallback>
            <w:pict>
              <v:group w14:anchorId="776B5B0F" id="Group 5194" o:spid="_x0000_s1026" style="position:absolute;left:0;text-align:left;margin-left:-2.55pt;margin-top:-5.8pt;width:116.5pt;height:89.55pt;z-index:251658240" coordsize="14792,11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o:spid="_x0000_s1027" style="position:absolute;left:1012;top:734;width:39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0EB397" w14:textId="77777777" w:rsidR="00F25523" w:rsidRDefault="00000000">
                        <w:pPr>
                          <w:spacing w:after="160" w:line="259" w:lineRule="auto"/>
                          <w:ind w:left="0" w:right="0" w:firstLine="0"/>
                        </w:pPr>
                        <w:r>
                          <w:t xml:space="preserve"> </w:t>
                        </w:r>
                      </w:p>
                    </w:txbxContent>
                  </v:textbox>
                </v:rect>
                <v:rect id="Rectangle 7" o:spid="_x0000_s1028" style="position:absolute;left:1012;top:2593;width:520;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425FAF" w14:textId="77777777" w:rsidR="00F25523" w:rsidRDefault="00000000">
                        <w:pPr>
                          <w:spacing w:after="160" w:line="259" w:lineRule="auto"/>
                          <w:ind w:left="0" w:right="0" w:firstLine="0"/>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14792;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r:id="rId8" o:title=""/>
                </v:shape>
                <w10:wrap type="square"/>
              </v:group>
            </w:pict>
          </mc:Fallback>
        </mc:AlternateContent>
      </w:r>
      <w:r>
        <w:t xml:space="preserve">N Griffiths  </w:t>
      </w:r>
    </w:p>
    <w:p w14:paraId="1768907B" w14:textId="77777777" w:rsidR="00F25523" w:rsidRDefault="00000000">
      <w:pPr>
        <w:spacing w:after="0" w:line="259" w:lineRule="auto"/>
        <w:ind w:left="-4825" w:right="95"/>
        <w:jc w:val="right"/>
      </w:pPr>
      <w:r>
        <w:t xml:space="preserve">Whittle Le Woods, Community Hall, Union </w:t>
      </w:r>
    </w:p>
    <w:p w14:paraId="217B7396" w14:textId="77777777" w:rsidR="00A424F0" w:rsidRDefault="00A424F0" w:rsidP="00A424F0">
      <w:pPr>
        <w:spacing w:after="62"/>
        <w:ind w:left="951" w:right="4" w:firstLine="0"/>
      </w:pPr>
      <w:r>
        <w:t xml:space="preserve">                                           Street,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000000">
      <w:pPr>
        <w:spacing w:after="0" w:line="259" w:lineRule="auto"/>
        <w:ind w:left="209" w:right="0" w:firstLine="0"/>
        <w:jc w:val="center"/>
      </w:pPr>
      <w:r>
        <w:rPr>
          <w:b/>
          <w:sz w:val="32"/>
        </w:rPr>
        <w:t xml:space="preserve"> </w:t>
      </w:r>
    </w:p>
    <w:p w14:paraId="313B7241" w14:textId="77777777" w:rsidR="00F25523" w:rsidRDefault="00000000">
      <w:pPr>
        <w:spacing w:after="0" w:line="259" w:lineRule="auto"/>
        <w:ind w:left="0" w:right="0" w:firstLine="0"/>
      </w:pPr>
      <w:r>
        <w:t xml:space="preserve"> </w:t>
      </w:r>
    </w:p>
    <w:p w14:paraId="509AFD41" w14:textId="6CBCF1D5" w:rsidR="00F25523" w:rsidRDefault="00000000">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A75619">
        <w:t>1</w:t>
      </w:r>
      <w:r w:rsidR="00974F5C">
        <w:t>5</w:t>
      </w:r>
      <w:r>
        <w:rPr>
          <w:sz w:val="21"/>
          <w:vertAlign w:val="superscript"/>
        </w:rPr>
        <w:t>th</w:t>
      </w:r>
      <w:r>
        <w:t xml:space="preserve"> </w:t>
      </w:r>
      <w:r w:rsidR="00974F5C">
        <w:t>December</w:t>
      </w:r>
      <w:r>
        <w:t xml:space="preserve"> 2025, 7.30 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000000">
            <w:pPr>
              <w:spacing w:after="0" w:line="259" w:lineRule="auto"/>
              <w:ind w:left="38" w:right="0" w:firstLine="0"/>
            </w:pPr>
            <w:r>
              <w:t xml:space="preserve"> </w:t>
            </w:r>
          </w:p>
          <w:p w14:paraId="49C02B13" w14:textId="77777777" w:rsidR="00F25523" w:rsidRDefault="00000000">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000000">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000000">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77777777" w:rsidR="00F25523" w:rsidRDefault="00000000">
            <w:pPr>
              <w:tabs>
                <w:tab w:val="center" w:pos="4181"/>
              </w:tabs>
              <w:spacing w:after="0" w:line="259" w:lineRule="auto"/>
              <w:ind w:left="0" w:right="0" w:firstLine="0"/>
            </w:pPr>
            <w:r>
              <w:t xml:space="preserve">Cllr Chris Briscoe </w:t>
            </w:r>
            <w:r w:rsidR="00A424F0">
              <w:t xml:space="preserve">                      </w:t>
            </w:r>
            <w:r>
              <w:t xml:space="preserve">Cllr </w:t>
            </w:r>
            <w:r w:rsidR="00A424F0">
              <w:t>Jamie Halliwell</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8BFDAD9" w14:textId="77777777" w:rsidR="00F25523" w:rsidRDefault="00000000">
            <w:pPr>
              <w:tabs>
                <w:tab w:val="center" w:pos="3960"/>
              </w:tabs>
              <w:spacing w:after="0" w:line="259" w:lineRule="auto"/>
              <w:ind w:left="0" w:right="0" w:firstLine="0"/>
            </w:pPr>
            <w:r>
              <w:t xml:space="preserve">Cllr Steve Fogerty </w:t>
            </w:r>
            <w:r w:rsidR="00A424F0">
              <w:t xml:space="preserve">                     </w:t>
            </w:r>
            <w:r>
              <w:t>Cllr</w:t>
            </w:r>
            <w:r w:rsidR="00B95716">
              <w:t xml:space="preserve"> Will Yates</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72EC1CB" w14:textId="77777777" w:rsidR="00F25523" w:rsidRDefault="00000000">
            <w:pPr>
              <w:tabs>
                <w:tab w:val="center" w:pos="3884"/>
              </w:tabs>
              <w:spacing w:after="0" w:line="259" w:lineRule="auto"/>
              <w:ind w:left="0" w:right="0" w:firstLine="0"/>
            </w:pPr>
            <w:r>
              <w:t xml:space="preserve">Cllr Barbara Higham </w:t>
            </w:r>
            <w:r>
              <w:tab/>
            </w:r>
            <w:r w:rsidR="00A75619">
              <w:t xml:space="preserve">   Cllr Wendy McDonald</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6687A70C" w14:textId="77777777" w:rsidR="00F25523" w:rsidRDefault="00000000">
            <w:pPr>
              <w:tabs>
                <w:tab w:val="center" w:pos="3802"/>
              </w:tabs>
              <w:spacing w:after="0" w:line="259" w:lineRule="auto"/>
              <w:ind w:left="0" w:right="0" w:firstLine="0"/>
            </w:pPr>
            <w:r>
              <w:t xml:space="preserve">Cllr Peter Higham </w:t>
            </w:r>
            <w:r w:rsidR="00A75619">
              <w:t xml:space="preserve">                     Cllr De</w:t>
            </w:r>
            <w:r w:rsidR="00614233">
              <w:t>d</w:t>
            </w:r>
            <w:r w:rsidR="00A75619">
              <w:t>rah Moss</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46EF2DFB" w14:textId="09A58A6E" w:rsidR="00F25523" w:rsidRDefault="00A75619">
            <w:pPr>
              <w:spacing w:after="0" w:line="259" w:lineRule="auto"/>
              <w:ind w:left="0" w:right="0" w:firstLine="0"/>
            </w:pPr>
            <w:r>
              <w:t xml:space="preserve">Cllr Tina Newall </w:t>
            </w: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000000">
            <w:pPr>
              <w:tabs>
                <w:tab w:val="right" w:pos="5945"/>
              </w:tabs>
              <w:spacing w:after="0" w:line="259" w:lineRule="auto"/>
              <w:ind w:left="0" w:right="0" w:firstLine="0"/>
            </w:pPr>
            <w:r>
              <w:t xml:space="preserve"> </w:t>
            </w:r>
            <w:r>
              <w:tab/>
              <w:t xml:space="preserve">Clerking: N Griffiths </w:t>
            </w:r>
          </w:p>
        </w:tc>
      </w:tr>
    </w:tbl>
    <w:p w14:paraId="07D53859" w14:textId="77777777" w:rsidR="00F25523" w:rsidRPr="002B7729" w:rsidRDefault="00000000">
      <w:pPr>
        <w:numPr>
          <w:ilvl w:val="0"/>
          <w:numId w:val="1"/>
        </w:numPr>
        <w:ind w:right="4" w:hanging="566"/>
        <w:rPr>
          <w:b/>
          <w:bCs/>
        </w:rPr>
      </w:pPr>
      <w:r w:rsidRPr="002B7729">
        <w:rPr>
          <w:b/>
          <w:bCs/>
        </w:rPr>
        <w:t xml:space="preserve">Apologies  </w:t>
      </w:r>
    </w:p>
    <w:p w14:paraId="19DF6F99" w14:textId="77777777" w:rsidR="00F25523" w:rsidRDefault="00000000">
      <w:pPr>
        <w:ind w:right="4"/>
      </w:pPr>
      <w:r>
        <w:t>Cllrs Russ Gree</w:t>
      </w:r>
      <w:r w:rsidR="003764DC">
        <w:t>n</w:t>
      </w:r>
    </w:p>
    <w:p w14:paraId="2BC8FC14" w14:textId="6D44497B" w:rsidR="00F25523" w:rsidRDefault="00000000">
      <w:pPr>
        <w:numPr>
          <w:ilvl w:val="0"/>
          <w:numId w:val="1"/>
        </w:numPr>
        <w:spacing w:after="0" w:line="338" w:lineRule="auto"/>
        <w:ind w:right="4" w:hanging="566"/>
      </w:pPr>
      <w:r w:rsidRPr="002B7729">
        <w:rPr>
          <w:b/>
          <w:bCs/>
        </w:rPr>
        <w:t>Declarations of interest and dispensation</w:t>
      </w:r>
      <w:r>
        <w:t xml:space="preserve"> </w:t>
      </w:r>
      <w:r w:rsidR="00D844CF">
        <w:t>– None to report</w:t>
      </w:r>
    </w:p>
    <w:p w14:paraId="587B4748" w14:textId="5CF08741" w:rsidR="00F25523" w:rsidRDefault="00000000">
      <w:pPr>
        <w:numPr>
          <w:ilvl w:val="0"/>
          <w:numId w:val="1"/>
        </w:numPr>
        <w:spacing w:after="0" w:line="338" w:lineRule="auto"/>
        <w:ind w:right="4" w:hanging="566"/>
      </w:pPr>
      <w:r w:rsidRPr="002B7729">
        <w:rPr>
          <w:b/>
          <w:bCs/>
        </w:rPr>
        <w:t>Minutes of previous Council meetings</w:t>
      </w:r>
      <w:r>
        <w:t xml:space="preserve"> </w:t>
      </w:r>
      <w:r w:rsidR="00A75619">
        <w:t>– September</w:t>
      </w:r>
      <w:r w:rsidR="00D844CF">
        <w:t>,</w:t>
      </w:r>
      <w:r w:rsidR="00A75619">
        <w:t xml:space="preserve"> October </w:t>
      </w:r>
      <w:r w:rsidR="00D844CF">
        <w:t xml:space="preserve">and November </w:t>
      </w:r>
      <w:r w:rsidR="00A75619">
        <w:t xml:space="preserve">2025 Minutes </w:t>
      </w:r>
      <w:r w:rsidR="00D844CF">
        <w:t xml:space="preserve">Approved and Signed. </w:t>
      </w:r>
    </w:p>
    <w:p w14:paraId="0C6A81F5" w14:textId="77777777" w:rsidR="00F25523" w:rsidRDefault="00000000">
      <w:pPr>
        <w:numPr>
          <w:ilvl w:val="0"/>
          <w:numId w:val="1"/>
        </w:numPr>
        <w:ind w:right="4" w:hanging="566"/>
        <w:rPr>
          <w:b/>
          <w:bCs/>
        </w:rPr>
      </w:pPr>
      <w:r w:rsidRPr="002B7729">
        <w:rPr>
          <w:b/>
          <w:bCs/>
        </w:rPr>
        <w:t xml:space="preserve">Statutory Business </w:t>
      </w:r>
    </w:p>
    <w:p w14:paraId="6D083D96" w14:textId="77777777" w:rsidR="003A1ABC" w:rsidRPr="00A75619" w:rsidRDefault="00A75619" w:rsidP="00A75619">
      <w:pPr>
        <w:ind w:left="576" w:right="4"/>
      </w:pPr>
      <w:r w:rsidRPr="00A75619">
        <w:t>None</w:t>
      </w:r>
    </w:p>
    <w:p w14:paraId="702F9C6D" w14:textId="77777777" w:rsidR="00F25523" w:rsidRDefault="00000000">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6D90E207" w14:textId="3F8989D4" w:rsidR="002928FB" w:rsidRDefault="00D844CF">
      <w:pPr>
        <w:ind w:right="4"/>
      </w:pPr>
      <w:r>
        <w:t>25/01019/FUL – David Lloyde Leisure Moss Lane, Whittle-le-Woods, Chorley PR6 8AB.</w:t>
      </w:r>
    </w:p>
    <w:p w14:paraId="3AFEDC81" w14:textId="5600B544" w:rsidR="00D844CF" w:rsidRDefault="00D844CF">
      <w:pPr>
        <w:ind w:right="4"/>
      </w:pPr>
      <w:r>
        <w:t>Installation of plant on elevated gantry.</w:t>
      </w:r>
    </w:p>
    <w:p w14:paraId="6A3C1E0D" w14:textId="2A10DF76" w:rsidR="00F25523" w:rsidRPr="002928FB" w:rsidRDefault="00D844CF">
      <w:pPr>
        <w:ind w:right="4"/>
        <w:rPr>
          <w:b/>
          <w:bCs/>
        </w:rPr>
      </w:pPr>
      <w:r>
        <w:rPr>
          <w:b/>
          <w:bCs/>
        </w:rPr>
        <w:t>Comment - No Comment from Council</w:t>
      </w:r>
    </w:p>
    <w:p w14:paraId="1F59CE23" w14:textId="4DF09EA2" w:rsidR="002928FB" w:rsidRDefault="00D844CF">
      <w:pPr>
        <w:ind w:right="4"/>
      </w:pPr>
      <w:r>
        <w:t>25/01138/PIP – Permission in Principle application for the erection of up to two dwelling houses.</w:t>
      </w:r>
    </w:p>
    <w:p w14:paraId="0F4EB14D" w14:textId="52C0C593" w:rsidR="002B7729" w:rsidRDefault="002928FB" w:rsidP="00D844CF">
      <w:pPr>
        <w:ind w:right="4"/>
      </w:pPr>
      <w:r w:rsidRPr="002928FB">
        <w:rPr>
          <w:b/>
          <w:bCs/>
        </w:rPr>
        <w:t xml:space="preserve">Comment </w:t>
      </w:r>
      <w:r>
        <w:t xml:space="preserve">– </w:t>
      </w:r>
      <w:r w:rsidR="00D844CF" w:rsidRPr="00D844CF">
        <w:rPr>
          <w:b/>
          <w:bCs/>
        </w:rPr>
        <w:t>Green Belt Land</w:t>
      </w:r>
    </w:p>
    <w:p w14:paraId="58F496A9" w14:textId="77777777" w:rsidR="007C74A1" w:rsidRDefault="007C74A1" w:rsidP="007F2A81">
      <w:pPr>
        <w:ind w:left="0" w:right="4" w:firstLine="0"/>
      </w:pPr>
    </w:p>
    <w:p w14:paraId="79AE9457" w14:textId="090C29B3" w:rsidR="003A1ABC" w:rsidRPr="00D91453" w:rsidRDefault="00000000" w:rsidP="00D91453">
      <w:pPr>
        <w:numPr>
          <w:ilvl w:val="0"/>
          <w:numId w:val="1"/>
        </w:numPr>
        <w:ind w:right="4" w:hanging="566"/>
        <w:rPr>
          <w:b/>
          <w:bCs/>
        </w:rPr>
      </w:pPr>
      <w:r w:rsidRPr="0000660C">
        <w:rPr>
          <w:b/>
          <w:bCs/>
        </w:rPr>
        <w:t xml:space="preserve">Financial items </w:t>
      </w:r>
    </w:p>
    <w:p w14:paraId="397DD8E6" w14:textId="77777777" w:rsidR="00F25523" w:rsidRDefault="00000000">
      <w:pPr>
        <w:numPr>
          <w:ilvl w:val="1"/>
          <w:numId w:val="1"/>
        </w:numPr>
        <w:ind w:right="4" w:hanging="566"/>
      </w:pPr>
      <w:r>
        <w:t xml:space="preserve">Consider and approve expenditures in the circulated report, and any after the agenda, submitted to the meeting  </w:t>
      </w:r>
    </w:p>
    <w:p w14:paraId="2BF6BCCF" w14:textId="77777777" w:rsidR="00F25523" w:rsidRDefault="00000000">
      <w:pPr>
        <w:spacing w:after="132"/>
        <w:ind w:right="4"/>
      </w:pPr>
      <w:r>
        <w:rPr>
          <w:b/>
        </w:rPr>
        <w:t xml:space="preserve">Resolved: </w:t>
      </w:r>
      <w:r>
        <w:t xml:space="preserve">Council approved payments </w:t>
      </w:r>
    </w:p>
    <w:p w14:paraId="33B60F17" w14:textId="77777777" w:rsidR="007F2A81" w:rsidRDefault="007F2A81">
      <w:pPr>
        <w:spacing w:after="132"/>
        <w:ind w:right="4"/>
      </w:pPr>
    </w:p>
    <w:p w14:paraId="6A6DC08A" w14:textId="77777777" w:rsidR="00F25523" w:rsidRDefault="00000000">
      <w:pPr>
        <w:tabs>
          <w:tab w:val="center" w:pos="1787"/>
        </w:tabs>
        <w:ind w:left="0" w:right="0" w:firstLine="0"/>
        <w:rPr>
          <w:b/>
          <w:bCs/>
        </w:rPr>
      </w:pPr>
      <w:proofErr w:type="gramStart"/>
      <w:r>
        <w:t xml:space="preserve">5.2  </w:t>
      </w:r>
      <w:r>
        <w:tab/>
      </w:r>
      <w:proofErr w:type="gramEnd"/>
      <w:r w:rsidRPr="0000660C">
        <w:rPr>
          <w:b/>
          <w:bCs/>
        </w:rPr>
        <w:t xml:space="preserve">Receive </w:t>
      </w:r>
      <w:r w:rsidR="0000660C">
        <w:rPr>
          <w:b/>
          <w:bCs/>
        </w:rPr>
        <w:t xml:space="preserve">the </w:t>
      </w:r>
      <w:r w:rsidRPr="0000660C">
        <w:rPr>
          <w:b/>
          <w:bCs/>
        </w:rPr>
        <w:t xml:space="preserve">Financial </w:t>
      </w:r>
      <w:r w:rsidR="0000660C">
        <w:rPr>
          <w:b/>
          <w:bCs/>
        </w:rPr>
        <w:t>reports</w:t>
      </w:r>
    </w:p>
    <w:p w14:paraId="0F807083" w14:textId="568D8703" w:rsidR="003A1ABC" w:rsidRPr="00D91453" w:rsidRDefault="00D91453" w:rsidP="00D91453">
      <w:pPr>
        <w:ind w:left="0" w:right="4" w:firstLine="0"/>
        <w:rPr>
          <w:b/>
          <w:bCs/>
        </w:rPr>
      </w:pPr>
      <w:r w:rsidRPr="00D91453">
        <w:rPr>
          <w:b/>
          <w:bCs/>
        </w:rPr>
        <w:t xml:space="preserve">Comment – All Councillors happy with financials </w:t>
      </w:r>
    </w:p>
    <w:p w14:paraId="4D69072A" w14:textId="77777777" w:rsidR="003A1ABC" w:rsidRDefault="003A1ABC" w:rsidP="003A1ABC">
      <w:pPr>
        <w:ind w:right="4"/>
      </w:pPr>
    </w:p>
    <w:p w14:paraId="5144AB3A" w14:textId="77777777" w:rsidR="00F25523" w:rsidRDefault="00000000" w:rsidP="007F2A81">
      <w:pPr>
        <w:tabs>
          <w:tab w:val="center" w:pos="3671"/>
        </w:tabs>
        <w:ind w:left="0" w:right="0" w:firstLine="0"/>
      </w:pPr>
      <w:r>
        <w:lastRenderedPageBreak/>
        <w:t xml:space="preserve">5.3 </w:t>
      </w:r>
      <w:r>
        <w:tab/>
      </w:r>
      <w:r w:rsidRPr="003A1ABC">
        <w:rPr>
          <w:b/>
          <w:bCs/>
        </w:rPr>
        <w:t>Unity Trust Bank</w:t>
      </w:r>
      <w:r>
        <w:t xml:space="preserve"> – to update the bank mandate</w:t>
      </w:r>
      <w:r w:rsidR="007F2A81">
        <w:t>, Locum Clerk to be removed and New Clerk to be added once Tina Newell is added to the account.</w:t>
      </w:r>
    </w:p>
    <w:p w14:paraId="5269A929" w14:textId="1AB62C7F" w:rsidR="00F25523" w:rsidRDefault="00000000">
      <w:pPr>
        <w:ind w:right="4"/>
      </w:pPr>
      <w:r>
        <w:rPr>
          <w:b/>
        </w:rPr>
        <w:t>Resolved:</w:t>
      </w:r>
      <w:r w:rsidR="00D91453">
        <w:t xml:space="preserve"> </w:t>
      </w:r>
      <w:r w:rsidR="00D91453" w:rsidRPr="00D91453">
        <w:rPr>
          <w:b/>
          <w:bCs/>
        </w:rPr>
        <w:t>Still waiting for mandate from Unity Bank to Proceed with the amendments.</w:t>
      </w:r>
    </w:p>
    <w:p w14:paraId="1052D6E9" w14:textId="77777777" w:rsidR="003A1ABC" w:rsidRDefault="003A1ABC" w:rsidP="00D91453">
      <w:pPr>
        <w:ind w:left="0" w:right="4" w:firstLine="0"/>
      </w:pPr>
    </w:p>
    <w:p w14:paraId="550B731F" w14:textId="77777777" w:rsidR="003A1ABC" w:rsidRDefault="003A1ABC" w:rsidP="003A1ABC">
      <w:pPr>
        <w:ind w:left="0" w:right="4" w:firstLine="0"/>
      </w:pPr>
      <w:r>
        <w:t>5.4</w:t>
      </w:r>
      <w:r>
        <w:tab/>
      </w:r>
      <w:r w:rsidRPr="003A1ABC">
        <w:rPr>
          <w:b/>
          <w:bCs/>
        </w:rPr>
        <w:t>CIL Budget report update</w:t>
      </w:r>
      <w:r>
        <w:t xml:space="preserve"> </w:t>
      </w:r>
    </w:p>
    <w:p w14:paraId="4CFD69C6" w14:textId="440D4C75" w:rsidR="00D91453" w:rsidRDefault="0078596D" w:rsidP="003A1ABC">
      <w:pPr>
        <w:ind w:left="0" w:right="4" w:firstLine="0"/>
      </w:pPr>
      <w:r w:rsidRPr="0078596D">
        <w:rPr>
          <w:b/>
          <w:bCs/>
        </w:rPr>
        <w:t xml:space="preserve">Comment </w:t>
      </w:r>
      <w:r>
        <w:t xml:space="preserve">– Clerk </w:t>
      </w:r>
      <w:r w:rsidR="00D91453">
        <w:t xml:space="preserve">updated the councillors with the remaining figure of CIL Funds available. </w:t>
      </w:r>
    </w:p>
    <w:p w14:paraId="356F6E75" w14:textId="77777777" w:rsidR="0078596D" w:rsidRDefault="0078596D" w:rsidP="003A1ABC">
      <w:pPr>
        <w:ind w:left="0" w:right="4" w:firstLine="0"/>
      </w:pPr>
    </w:p>
    <w:p w14:paraId="0EED434B" w14:textId="77777777" w:rsidR="00F25523" w:rsidRDefault="00000000" w:rsidP="0078596D">
      <w:pPr>
        <w:ind w:left="0" w:right="4" w:firstLine="0"/>
      </w:pPr>
      <w:r>
        <w:t>5.</w:t>
      </w:r>
      <w:r w:rsidR="003A1ABC">
        <w:t>5</w:t>
      </w:r>
      <w:r>
        <w:t xml:space="preserve">      </w:t>
      </w:r>
      <w:r w:rsidR="0078596D">
        <w:rPr>
          <w:b/>
          <w:bCs/>
        </w:rPr>
        <w:t>Precept</w:t>
      </w:r>
    </w:p>
    <w:p w14:paraId="3F3B3DFB" w14:textId="77A51744" w:rsidR="003A1ABC" w:rsidRDefault="00F33C7C">
      <w:pPr>
        <w:ind w:right="4"/>
      </w:pPr>
      <w:r>
        <w:rPr>
          <w:b/>
          <w:bCs/>
        </w:rPr>
        <w:t xml:space="preserve">Comment </w:t>
      </w:r>
      <w:r w:rsidR="00D91453">
        <w:rPr>
          <w:b/>
          <w:bCs/>
        </w:rPr>
        <w:t>–</w:t>
      </w:r>
      <w:r>
        <w:rPr>
          <w:b/>
          <w:bCs/>
        </w:rPr>
        <w:t xml:space="preserve"> </w:t>
      </w:r>
      <w:r w:rsidR="00D91453">
        <w:t>Clerk will finalise the Precept Budget required, and produce this in Januarys council meeting. Ensuring request is sent in by the 16</w:t>
      </w:r>
      <w:r w:rsidR="00D91453" w:rsidRPr="00D91453">
        <w:rPr>
          <w:vertAlign w:val="superscript"/>
        </w:rPr>
        <w:t>th</w:t>
      </w:r>
      <w:r w:rsidR="00D91453">
        <w:t xml:space="preserve"> January 2026.</w:t>
      </w:r>
    </w:p>
    <w:p w14:paraId="5ED1DAFA" w14:textId="77777777" w:rsidR="00D91453" w:rsidRDefault="00D91453">
      <w:pPr>
        <w:ind w:right="4"/>
      </w:pPr>
    </w:p>
    <w:p w14:paraId="7BA737B1" w14:textId="65186A73" w:rsidR="00D91453" w:rsidRDefault="00D91453">
      <w:pPr>
        <w:ind w:right="4"/>
        <w:rPr>
          <w:b/>
          <w:bCs/>
        </w:rPr>
      </w:pPr>
      <w:r>
        <w:t xml:space="preserve">5.6       </w:t>
      </w:r>
      <w:r w:rsidRPr="00D91453">
        <w:rPr>
          <w:b/>
          <w:bCs/>
        </w:rPr>
        <w:t>LCC Invoices to discuss</w:t>
      </w:r>
    </w:p>
    <w:p w14:paraId="5EC5A6B1" w14:textId="745B12F0" w:rsidR="003A1ABC" w:rsidRPr="00D91453" w:rsidRDefault="00D91453" w:rsidP="00BB6907">
      <w:pPr>
        <w:ind w:right="4"/>
        <w:rPr>
          <w:b/>
          <w:bCs/>
        </w:rPr>
      </w:pPr>
      <w:r w:rsidRPr="00D91453">
        <w:rPr>
          <w:b/>
          <w:bCs/>
        </w:rPr>
        <w:t>Resolved – Council agreed that both invoices are valid and need to be paid</w:t>
      </w:r>
    </w:p>
    <w:p w14:paraId="5F98AC57" w14:textId="77777777" w:rsidR="00F33C7C" w:rsidRDefault="00F33C7C" w:rsidP="00F33C7C">
      <w:pPr>
        <w:ind w:left="0" w:right="4" w:firstLine="0"/>
      </w:pPr>
    </w:p>
    <w:p w14:paraId="7F186FDA" w14:textId="77777777" w:rsidR="003A1ABC" w:rsidRDefault="003A1ABC" w:rsidP="003A1ABC">
      <w:pPr>
        <w:pStyle w:val="ListParagraph"/>
        <w:numPr>
          <w:ilvl w:val="0"/>
          <w:numId w:val="1"/>
        </w:numPr>
        <w:spacing w:after="0" w:line="338" w:lineRule="auto"/>
        <w:ind w:right="5265"/>
        <w:rPr>
          <w:b/>
          <w:bCs/>
        </w:rPr>
      </w:pPr>
      <w:r w:rsidRPr="003A1ABC">
        <w:rPr>
          <w:b/>
          <w:bCs/>
        </w:rPr>
        <w:t>Clerks Update</w:t>
      </w:r>
    </w:p>
    <w:p w14:paraId="6787EDC3" w14:textId="77777777" w:rsidR="00F25523" w:rsidRDefault="00000000">
      <w:pPr>
        <w:tabs>
          <w:tab w:val="center" w:pos="1564"/>
        </w:tabs>
        <w:ind w:left="0" w:right="0" w:firstLine="0"/>
      </w:pPr>
      <w:bookmarkStart w:id="0" w:name="_Hlk211346221"/>
      <w:r>
        <w:t xml:space="preserve">6.1 </w:t>
      </w:r>
      <w:r>
        <w:tab/>
        <w:t xml:space="preserve"> </w:t>
      </w:r>
      <w:r w:rsidR="00F33C7C">
        <w:rPr>
          <w:b/>
          <w:bCs/>
        </w:rPr>
        <w:t>Licence Progress Update for the land for youth use</w:t>
      </w:r>
    </w:p>
    <w:p w14:paraId="64B93D83" w14:textId="3CEA8F7E" w:rsidR="00F25523" w:rsidRPr="00F33C7C" w:rsidRDefault="00F33C7C">
      <w:pPr>
        <w:ind w:right="4"/>
      </w:pPr>
      <w:r>
        <w:rPr>
          <w:b/>
          <w:bCs/>
        </w:rPr>
        <w:t xml:space="preserve">Comment – </w:t>
      </w:r>
      <w:r w:rsidRPr="00F33C7C">
        <w:t>Clerk updated Cllr’s</w:t>
      </w:r>
      <w:r w:rsidR="00BB6907">
        <w:t xml:space="preserve">, explaining the Council have </w:t>
      </w:r>
      <w:r w:rsidR="00BF73B1">
        <w:t>said the</w:t>
      </w:r>
      <w:r w:rsidR="00BB6907">
        <w:t xml:space="preserve"> youth shelter will come under Permitted Development, </w:t>
      </w:r>
      <w:proofErr w:type="gramStart"/>
      <w:r w:rsidR="00BB6907">
        <w:t>But</w:t>
      </w:r>
      <w:proofErr w:type="gramEnd"/>
      <w:r w:rsidR="00BB6907">
        <w:t xml:space="preserve"> if we require a formal decision, we will need to apply for a Lawful Development Certificate. The Clerk explained this will take 8 Weeks to Obtain. The Clerk explained we are still required to pay the Licence Fees regardless which way we proceed with the build.</w:t>
      </w:r>
    </w:p>
    <w:p w14:paraId="3179A51B" w14:textId="47132F09" w:rsidR="00F33C7C" w:rsidRPr="00F33C7C" w:rsidRDefault="00BB6907">
      <w:pPr>
        <w:ind w:right="4"/>
      </w:pPr>
      <w:r w:rsidRPr="00BB6907">
        <w:rPr>
          <w:b/>
          <w:bCs/>
        </w:rPr>
        <w:t>Outcome:</w:t>
      </w:r>
      <w:r>
        <w:t xml:space="preserve"> </w:t>
      </w:r>
      <w:r w:rsidRPr="00F33C7C">
        <w:t>Cllrs</w:t>
      </w:r>
      <w:r w:rsidR="00F33C7C" w:rsidRPr="00F33C7C">
        <w:t xml:space="preserve"> </w:t>
      </w:r>
      <w:r>
        <w:t>decided, they would like to get more information regarding costs for the Lawful Development Certificate. Clerk will get these costs to put to council hopefully in January’s Parish Council meeting</w:t>
      </w:r>
      <w:r w:rsidR="00154801">
        <w:t>, if the costs are received in time.</w:t>
      </w:r>
    </w:p>
    <w:bookmarkEnd w:id="0"/>
    <w:p w14:paraId="22BFC079" w14:textId="1691097A" w:rsidR="00F33C7C" w:rsidRDefault="00000000" w:rsidP="00F33C7C">
      <w:pPr>
        <w:ind w:right="4"/>
      </w:pPr>
      <w:r>
        <w:t>6.2</w:t>
      </w:r>
      <w:r>
        <w:rPr>
          <w:rFonts w:ascii="Arial" w:eastAsia="Arial" w:hAnsi="Arial" w:cs="Arial"/>
        </w:rPr>
        <w:t xml:space="preserve"> </w:t>
      </w:r>
      <w:r>
        <w:t xml:space="preserve"> </w:t>
      </w:r>
      <w:r w:rsidR="00F33C7C">
        <w:t xml:space="preserve"> </w:t>
      </w:r>
      <w:r w:rsidR="00F33C7C" w:rsidRPr="00F33C7C">
        <w:rPr>
          <w:b/>
          <w:bCs/>
        </w:rPr>
        <w:t>Update on Road Signs</w:t>
      </w:r>
      <w:r w:rsidR="00F33C7C">
        <w:t xml:space="preserve"> </w:t>
      </w:r>
    </w:p>
    <w:p w14:paraId="31479642" w14:textId="6015D47B" w:rsidR="00F33C7C" w:rsidRPr="00F33C7C" w:rsidRDefault="00F33C7C" w:rsidP="00F33C7C">
      <w:pPr>
        <w:ind w:right="4"/>
      </w:pPr>
      <w:r w:rsidRPr="00F33C7C">
        <w:rPr>
          <w:b/>
          <w:bCs/>
        </w:rPr>
        <w:t xml:space="preserve">Comment </w:t>
      </w:r>
      <w:r>
        <w:rPr>
          <w:b/>
          <w:bCs/>
        </w:rPr>
        <w:t>–</w:t>
      </w:r>
      <w:r w:rsidRPr="00F33C7C">
        <w:rPr>
          <w:b/>
          <w:bCs/>
        </w:rPr>
        <w:t xml:space="preserve"> </w:t>
      </w:r>
      <w:r w:rsidRPr="00F33C7C">
        <w:t>Clerk updated the Cllr’s</w:t>
      </w:r>
      <w:r w:rsidR="002333AC">
        <w:t>, informed them that Highways have now given their agreement for the New Village Signs applied for. Highways have instructed Cadent Gas and Electricity Northwest what we are proposing, we now have to wait for an agreement from both, then we can proceed.</w:t>
      </w:r>
    </w:p>
    <w:p w14:paraId="225C3393" w14:textId="11A3BEBE" w:rsidR="00CF006A" w:rsidRDefault="00CF006A" w:rsidP="00CF006A">
      <w:pPr>
        <w:tabs>
          <w:tab w:val="center" w:pos="1564"/>
        </w:tabs>
        <w:ind w:left="0" w:right="0" w:firstLine="0"/>
      </w:pPr>
      <w:r>
        <w:t>6.</w:t>
      </w:r>
      <w:r w:rsidR="00DA4639">
        <w:t>3</w:t>
      </w:r>
      <w:r>
        <w:t xml:space="preserve"> </w:t>
      </w:r>
      <w:r>
        <w:tab/>
        <w:t xml:space="preserve"> </w:t>
      </w:r>
      <w:r w:rsidRPr="00CF006A">
        <w:rPr>
          <w:b/>
          <w:bCs/>
        </w:rPr>
        <w:t>Defibrillator reports</w:t>
      </w:r>
    </w:p>
    <w:p w14:paraId="463360D3" w14:textId="28DB1093" w:rsidR="00CF006A" w:rsidRDefault="00CF006A" w:rsidP="00CF006A">
      <w:pPr>
        <w:ind w:right="4"/>
      </w:pPr>
      <w:r>
        <w:t xml:space="preserve">Defibrillators had been checked by Councillors at St Chads, Hillside Crescent, Waterhouse </w:t>
      </w:r>
      <w:r w:rsidR="00C02D61">
        <w:t>Green</w:t>
      </w:r>
      <w:r>
        <w:t>, Town Lane</w:t>
      </w:r>
      <w:r w:rsidR="00DA4639">
        <w:t xml:space="preserve">, for </w:t>
      </w:r>
      <w:r w:rsidR="008A62B4">
        <w:t>December</w:t>
      </w:r>
      <w:r w:rsidR="00DA4639">
        <w:t>,</w:t>
      </w:r>
      <w:r>
        <w:t xml:space="preserve"> Clerk to submit on the Circuit platform  </w:t>
      </w:r>
    </w:p>
    <w:p w14:paraId="3C165100" w14:textId="77777777" w:rsidR="00DA4639" w:rsidRDefault="00DA4639" w:rsidP="00CF006A">
      <w:pPr>
        <w:ind w:right="4"/>
      </w:pPr>
      <w:r w:rsidRPr="00DA4639">
        <w:rPr>
          <w:b/>
          <w:bCs/>
        </w:rPr>
        <w:t>Resolved:</w:t>
      </w:r>
      <w:r>
        <w:t xml:space="preserve"> All checks completed</w:t>
      </w:r>
      <w:r w:rsidR="00C05980">
        <w:t xml:space="preserve"> and updated on The Circuit Platform.</w:t>
      </w:r>
    </w:p>
    <w:p w14:paraId="47F4C56E" w14:textId="77777777" w:rsidR="008D7181" w:rsidRDefault="008D7181" w:rsidP="004F5C69">
      <w:pPr>
        <w:ind w:left="0" w:right="4" w:firstLine="0"/>
      </w:pPr>
    </w:p>
    <w:p w14:paraId="1446F7E3" w14:textId="111D83A1" w:rsidR="007A4E51" w:rsidRDefault="007A4E51" w:rsidP="007A4E51">
      <w:pPr>
        <w:ind w:right="4"/>
        <w:rPr>
          <w:b/>
          <w:bCs/>
        </w:rPr>
      </w:pPr>
      <w:r w:rsidRPr="00954CD9">
        <w:t>7.</w:t>
      </w:r>
      <w:r w:rsidR="00954CD9">
        <w:t xml:space="preserve"> </w:t>
      </w:r>
      <w:r>
        <w:rPr>
          <w:b/>
          <w:bCs/>
        </w:rPr>
        <w:t>Project Updates from Councillors</w:t>
      </w:r>
    </w:p>
    <w:p w14:paraId="1B8CDA53" w14:textId="65357DFE" w:rsidR="00B00223" w:rsidRDefault="00B00223" w:rsidP="007A4E51">
      <w:pPr>
        <w:ind w:right="4"/>
        <w:rPr>
          <w:b/>
          <w:bCs/>
        </w:rPr>
      </w:pPr>
      <w:r>
        <w:rPr>
          <w:b/>
          <w:bCs/>
        </w:rPr>
        <w:t>No Updates</w:t>
      </w:r>
    </w:p>
    <w:p w14:paraId="45FB4A05" w14:textId="77777777" w:rsidR="00B00223" w:rsidRDefault="00B00223" w:rsidP="007A4E51">
      <w:pPr>
        <w:ind w:right="4"/>
        <w:rPr>
          <w:b/>
          <w:bCs/>
        </w:rPr>
      </w:pPr>
    </w:p>
    <w:p w14:paraId="12C8E66D" w14:textId="77777777" w:rsidR="00B00223" w:rsidRDefault="00B00223" w:rsidP="007A4E51">
      <w:pPr>
        <w:ind w:right="4"/>
        <w:rPr>
          <w:b/>
          <w:bCs/>
        </w:rPr>
      </w:pPr>
    </w:p>
    <w:p w14:paraId="712032B1" w14:textId="77777777" w:rsidR="00B00223" w:rsidRPr="007A4E51" w:rsidRDefault="00B00223" w:rsidP="007A4E51">
      <w:pPr>
        <w:ind w:right="4"/>
        <w:rPr>
          <w:b/>
          <w:bCs/>
        </w:rPr>
      </w:pPr>
    </w:p>
    <w:p w14:paraId="01A07AAA" w14:textId="2B50B731" w:rsidR="00F25523" w:rsidRDefault="00F25523" w:rsidP="00B00223">
      <w:pPr>
        <w:pStyle w:val="ListParagraph"/>
        <w:ind w:left="360" w:right="4" w:firstLine="0"/>
        <w:rPr>
          <w:b/>
          <w:bCs/>
        </w:rPr>
      </w:pPr>
    </w:p>
    <w:p w14:paraId="1DA0D1A4" w14:textId="77777777" w:rsidR="00A229E5" w:rsidRDefault="00A229E5" w:rsidP="00A229E5">
      <w:pPr>
        <w:pStyle w:val="ListParagraph"/>
        <w:numPr>
          <w:ilvl w:val="0"/>
          <w:numId w:val="3"/>
        </w:numPr>
        <w:ind w:hanging="566"/>
        <w:rPr>
          <w:b/>
          <w:bCs/>
        </w:rPr>
      </w:pPr>
      <w:r w:rsidRPr="00A229E5">
        <w:rPr>
          <w:b/>
          <w:bCs/>
        </w:rPr>
        <w:t>Any Other Business:</w:t>
      </w:r>
    </w:p>
    <w:p w14:paraId="3D97430A" w14:textId="77777777" w:rsidR="00B40298" w:rsidRDefault="00B40298" w:rsidP="00B40298">
      <w:pPr>
        <w:rPr>
          <w:b/>
          <w:bCs/>
        </w:rPr>
      </w:pPr>
      <w:r w:rsidRPr="00954CD9">
        <w:t>8.1</w:t>
      </w:r>
      <w:r>
        <w:rPr>
          <w:b/>
          <w:bCs/>
        </w:rPr>
        <w:t xml:space="preserve"> SPIDS – Discuss Progression with Data</w:t>
      </w:r>
    </w:p>
    <w:p w14:paraId="166F7C00" w14:textId="413BC9A4" w:rsidR="00B40298" w:rsidRDefault="0082216B" w:rsidP="00B40298">
      <w:pPr>
        <w:rPr>
          <w:b/>
          <w:bCs/>
        </w:rPr>
      </w:pPr>
      <w:r>
        <w:rPr>
          <w:b/>
          <w:bCs/>
        </w:rPr>
        <w:t xml:space="preserve">Update – </w:t>
      </w:r>
      <w:r w:rsidRPr="0082216B">
        <w:t xml:space="preserve">The Clerk went to the SPID Machines to download the data needed. The </w:t>
      </w:r>
      <w:proofErr w:type="gramStart"/>
      <w:r w:rsidRPr="0082216B">
        <w:t>Laptop</w:t>
      </w:r>
      <w:proofErr w:type="gramEnd"/>
      <w:r w:rsidRPr="0082216B">
        <w:t xml:space="preserve"> could not pull through the data. Need software being installed on the clerks Laptop to enable the clerk to get the information that is needed.</w:t>
      </w:r>
      <w:r>
        <w:rPr>
          <w:b/>
          <w:bCs/>
        </w:rPr>
        <w:t xml:space="preserve"> </w:t>
      </w:r>
    </w:p>
    <w:p w14:paraId="3B416231" w14:textId="5660CA24" w:rsidR="0082216B" w:rsidRPr="00B40298" w:rsidRDefault="0082216B" w:rsidP="0082216B">
      <w:pPr>
        <w:rPr>
          <w:b/>
          <w:bCs/>
        </w:rPr>
      </w:pPr>
      <w:r>
        <w:rPr>
          <w:b/>
          <w:bCs/>
        </w:rPr>
        <w:t>The clerk will pass over to Cllr Jamie Halliwell once everything is up and running.</w:t>
      </w:r>
    </w:p>
    <w:p w14:paraId="452291CC" w14:textId="5BB24853" w:rsidR="00B40298" w:rsidRDefault="00FC3403" w:rsidP="0082216B">
      <w:pPr>
        <w:rPr>
          <w:b/>
          <w:bCs/>
        </w:rPr>
      </w:pPr>
      <w:r>
        <w:t>8.</w:t>
      </w:r>
      <w:r w:rsidR="00954CD9">
        <w:t>2</w:t>
      </w:r>
      <w:r w:rsidR="0082216B">
        <w:t xml:space="preserve">     </w:t>
      </w:r>
      <w:r w:rsidR="0082216B" w:rsidRPr="0082216B">
        <w:rPr>
          <w:b/>
          <w:bCs/>
        </w:rPr>
        <w:t>Water House Green Flooding Update</w:t>
      </w:r>
    </w:p>
    <w:p w14:paraId="24083ED4" w14:textId="6948C311" w:rsidR="0082216B" w:rsidRDefault="00FC3403" w:rsidP="0082216B">
      <w:r w:rsidRPr="00FC3403">
        <w:rPr>
          <w:b/>
          <w:bCs/>
        </w:rPr>
        <w:t>Outcome</w:t>
      </w:r>
      <w:r>
        <w:t xml:space="preserve"> - </w:t>
      </w:r>
      <w:r w:rsidR="0082216B">
        <w:t xml:space="preserve">Cllr Tina Newall will make contact with </w:t>
      </w:r>
      <w:r w:rsidR="004D73E8">
        <w:t>Josh Peet, to ask him what is required to carry out the works.</w:t>
      </w:r>
    </w:p>
    <w:p w14:paraId="5206ECA6" w14:textId="45C077A2" w:rsidR="004D73E8" w:rsidRDefault="00FC3403" w:rsidP="0082216B">
      <w:pPr>
        <w:rPr>
          <w:b/>
          <w:bCs/>
        </w:rPr>
      </w:pPr>
      <w:r w:rsidRPr="00FC3403">
        <w:t>8.2</w:t>
      </w:r>
      <w:r>
        <w:rPr>
          <w:b/>
          <w:bCs/>
        </w:rPr>
        <w:t xml:space="preserve">     Water Level Logger</w:t>
      </w:r>
    </w:p>
    <w:p w14:paraId="775269D1" w14:textId="73451C0E" w:rsidR="006B3E18" w:rsidRPr="006B3E18" w:rsidRDefault="006B3E18" w:rsidP="0082216B">
      <w:r>
        <w:rPr>
          <w:b/>
          <w:bCs/>
        </w:rPr>
        <w:t xml:space="preserve">Resolved – </w:t>
      </w:r>
      <w:r w:rsidRPr="006B3E18">
        <w:t xml:space="preserve">Cllr’s Agreed we need to renew the Hosting Service for the Water Logger on Water House Green. Clerk to instruct </w:t>
      </w:r>
      <w:proofErr w:type="spellStart"/>
      <w:r w:rsidRPr="006B3E18">
        <w:t>Aquasition</w:t>
      </w:r>
      <w:proofErr w:type="spellEnd"/>
      <w:r w:rsidRPr="006B3E18">
        <w:t xml:space="preserve"> to renew.</w:t>
      </w:r>
    </w:p>
    <w:p w14:paraId="16111277" w14:textId="1BDC065B" w:rsidR="006B3E18" w:rsidRDefault="006B3E18" w:rsidP="0082216B">
      <w:r w:rsidRPr="006B3E18">
        <w:t xml:space="preserve">Clerk also going to ask </w:t>
      </w:r>
      <w:proofErr w:type="spellStart"/>
      <w:r w:rsidRPr="006B3E18">
        <w:t>Acquasition</w:t>
      </w:r>
      <w:proofErr w:type="spellEnd"/>
      <w:r w:rsidRPr="006B3E18">
        <w:t xml:space="preserve"> to send a link so we can download the </w:t>
      </w:r>
      <w:r>
        <w:t>data of the water levels.</w:t>
      </w:r>
    </w:p>
    <w:p w14:paraId="0DEDD2BE" w14:textId="3572D336" w:rsidR="00954CD9" w:rsidRPr="006B3E18" w:rsidRDefault="00954CD9" w:rsidP="0082216B">
      <w:r>
        <w:t xml:space="preserve">8.2    </w:t>
      </w:r>
      <w:r w:rsidRPr="00954CD9">
        <w:rPr>
          <w:b/>
          <w:bCs/>
        </w:rPr>
        <w:t>Water House Green Christmas Lights</w:t>
      </w:r>
    </w:p>
    <w:p w14:paraId="192C2541" w14:textId="533BF254" w:rsidR="00FC3403" w:rsidRPr="00243D0F" w:rsidRDefault="00954CD9" w:rsidP="0082216B">
      <w:r>
        <w:rPr>
          <w:b/>
          <w:bCs/>
        </w:rPr>
        <w:t xml:space="preserve">Resolved: </w:t>
      </w:r>
      <w:r w:rsidRPr="00243D0F">
        <w:t xml:space="preserve">The Cllrs declined contributing to the Christmas lights on Water House Green this year. Too short notice. </w:t>
      </w:r>
    </w:p>
    <w:p w14:paraId="67B278B0" w14:textId="75A53725" w:rsidR="00954CD9" w:rsidRPr="00243D0F" w:rsidRDefault="00954CD9" w:rsidP="0082216B">
      <w:r w:rsidRPr="00243D0F">
        <w:t xml:space="preserve">The Cllrs agreed, we need correspondence about this around September, to be prepared for Christmas 2026. </w:t>
      </w:r>
    </w:p>
    <w:p w14:paraId="0F4802C3" w14:textId="77777777" w:rsidR="00954CD9" w:rsidRDefault="00954CD9" w:rsidP="0082216B">
      <w:pPr>
        <w:rPr>
          <w:b/>
          <w:bCs/>
        </w:rPr>
      </w:pPr>
    </w:p>
    <w:p w14:paraId="421B756B" w14:textId="327457B9" w:rsidR="00243D0F" w:rsidRDefault="001A7692" w:rsidP="00243D0F">
      <w:pPr>
        <w:rPr>
          <w:b/>
          <w:bCs/>
        </w:rPr>
      </w:pPr>
      <w:r w:rsidRPr="001A7692">
        <w:t>9</w:t>
      </w:r>
      <w:r>
        <w:rPr>
          <w:b/>
          <w:bCs/>
        </w:rPr>
        <w:t xml:space="preserve">      Matters of Information</w:t>
      </w:r>
    </w:p>
    <w:p w14:paraId="45C668B9" w14:textId="32DC7C44" w:rsidR="001A7692" w:rsidRPr="001A7692" w:rsidRDefault="001A7692" w:rsidP="0082216B">
      <w:r>
        <w:rPr>
          <w:b/>
          <w:bCs/>
        </w:rPr>
        <w:t xml:space="preserve">Update: Cllr </w:t>
      </w:r>
      <w:r w:rsidRPr="001A7692">
        <w:t>Peter Higham, brought to the cou</w:t>
      </w:r>
      <w:r>
        <w:t>n</w:t>
      </w:r>
      <w:r w:rsidRPr="001A7692">
        <w:t xml:space="preserve">cil’s attention that the stables that </w:t>
      </w:r>
      <w:r w:rsidR="00A642ED" w:rsidRPr="001A7692">
        <w:t>were</w:t>
      </w:r>
      <w:r w:rsidRPr="001A7692">
        <w:t xml:space="preserve"> going to be moved from Cross Keys to the Paddock, declined not letting horses on the footpath.</w:t>
      </w:r>
    </w:p>
    <w:p w14:paraId="7D848840" w14:textId="13198CFD" w:rsidR="001A7692" w:rsidRDefault="001A7692" w:rsidP="0082216B">
      <w:r w:rsidRPr="001A7692">
        <w:t xml:space="preserve">Cllr Will Yates </w:t>
      </w:r>
      <w:r>
        <w:t>asked if we have agreed phase 2 for the Scouts funding.</w:t>
      </w:r>
    </w:p>
    <w:p w14:paraId="501D924A" w14:textId="2A17EF91" w:rsidR="001A7692" w:rsidRDefault="001A7692" w:rsidP="0082216B">
      <w:r>
        <w:t xml:space="preserve">Cllr </w:t>
      </w:r>
      <w:r w:rsidR="00C02D61">
        <w:t>Will Yates</w:t>
      </w:r>
      <w:r>
        <w:t xml:space="preserve"> pointed out the Warburtons Van continues to use Cow Lane, and should not be.</w:t>
      </w:r>
    </w:p>
    <w:p w14:paraId="2A415948" w14:textId="0CAB73DB" w:rsidR="001A7692" w:rsidRDefault="001A7692" w:rsidP="0082216B">
      <w:r>
        <w:t>Cllr Jamie Halliwell, brought to the council’s attention that there was an over grown edge on Brewery Fields Footpath. Cllr Barbara Higham explained this path was not adopted.</w:t>
      </w:r>
    </w:p>
    <w:p w14:paraId="0DCBBE9D" w14:textId="71C58384" w:rsidR="001A7692" w:rsidRDefault="001A7692" w:rsidP="0082216B">
      <w:r>
        <w:t>Cllr Jamie, also brought up a concern, of no lighting on the stairway footpath near The Roebuck Pub.</w:t>
      </w:r>
    </w:p>
    <w:p w14:paraId="35038409" w14:textId="77777777" w:rsidR="001A7692" w:rsidRDefault="001A7692" w:rsidP="0082216B"/>
    <w:p w14:paraId="0CA484D2" w14:textId="77777777" w:rsidR="00A642ED" w:rsidRDefault="00A642ED" w:rsidP="0082216B"/>
    <w:p w14:paraId="680F0A2C" w14:textId="77777777" w:rsidR="00A642ED" w:rsidRDefault="00A642ED" w:rsidP="0082216B"/>
    <w:p w14:paraId="428F7ABD" w14:textId="77777777" w:rsidR="00A642ED" w:rsidRDefault="00A642ED" w:rsidP="00A642ED">
      <w:pPr>
        <w:ind w:left="0" w:firstLine="0"/>
      </w:pPr>
    </w:p>
    <w:p w14:paraId="13316A3D" w14:textId="77777777" w:rsidR="00243D0F" w:rsidRDefault="00243D0F" w:rsidP="00A642ED">
      <w:pPr>
        <w:ind w:left="0" w:firstLine="0"/>
      </w:pPr>
    </w:p>
    <w:p w14:paraId="0191EE9D" w14:textId="77777777" w:rsidR="00243D0F" w:rsidRDefault="00243D0F" w:rsidP="00A642ED">
      <w:pPr>
        <w:ind w:left="0" w:firstLine="0"/>
      </w:pPr>
    </w:p>
    <w:p w14:paraId="63CA70C4" w14:textId="77777777" w:rsidR="00243D0F" w:rsidRDefault="00243D0F" w:rsidP="00A642ED">
      <w:pPr>
        <w:ind w:left="0" w:firstLine="0"/>
      </w:pPr>
    </w:p>
    <w:p w14:paraId="4C559AA9" w14:textId="77777777" w:rsidR="00A642ED" w:rsidRDefault="00A642ED" w:rsidP="0082216B"/>
    <w:p w14:paraId="0905409A" w14:textId="77777777" w:rsidR="001A7692" w:rsidRDefault="001A7692" w:rsidP="001A7692">
      <w:pPr>
        <w:ind w:left="0" w:firstLine="0"/>
        <w:rPr>
          <w:b/>
          <w:bCs/>
        </w:rPr>
      </w:pPr>
      <w:r w:rsidRPr="00A642ED">
        <w:t>10</w:t>
      </w:r>
      <w:r w:rsidRPr="001A7692">
        <w:rPr>
          <w:b/>
          <w:bCs/>
        </w:rPr>
        <w:t xml:space="preserve">  </w:t>
      </w:r>
      <w:r>
        <w:rPr>
          <w:b/>
          <w:bCs/>
        </w:rPr>
        <w:t xml:space="preserve">  </w:t>
      </w:r>
      <w:r w:rsidRPr="00A642ED">
        <w:rPr>
          <w:b/>
          <w:bCs/>
        </w:rPr>
        <w:t>Exclusions of Press</w:t>
      </w:r>
    </w:p>
    <w:p w14:paraId="2C930558" w14:textId="77777777" w:rsidR="00243D0F" w:rsidRPr="00A642ED" w:rsidRDefault="00243D0F" w:rsidP="00243D0F">
      <w:pPr>
        <w:ind w:right="4"/>
      </w:pPr>
      <w:r w:rsidRPr="00DC35ED">
        <w:t xml:space="preserve">It is proposed that, because of the confidential nature of the business to be transacted the press and public are excluded from the forthcoming items of business – pursuant to section 1 (2) of the public bodies (Admission to </w:t>
      </w:r>
      <w:proofErr w:type="gramStart"/>
      <w:r w:rsidRPr="00DC35ED">
        <w:t>Meetings)Act</w:t>
      </w:r>
      <w:proofErr w:type="gramEnd"/>
      <w:r w:rsidRPr="00DC35ED">
        <w:t xml:space="preserve"> 1960 and defined in Paragraph1, Part 1 of Schedule 12A to local Government Act 1972.</w:t>
      </w:r>
    </w:p>
    <w:p w14:paraId="48201B77" w14:textId="77777777" w:rsidR="00243D0F" w:rsidRPr="00A642ED" w:rsidRDefault="00243D0F" w:rsidP="001A7692">
      <w:pPr>
        <w:ind w:left="0" w:firstLine="0"/>
        <w:rPr>
          <w:b/>
          <w:bCs/>
        </w:rPr>
      </w:pPr>
    </w:p>
    <w:p w14:paraId="4035C102" w14:textId="54540FC1" w:rsidR="001A7692" w:rsidRDefault="001A7692" w:rsidP="001A7692">
      <w:pPr>
        <w:ind w:left="0" w:firstLine="0"/>
        <w:rPr>
          <w:b/>
          <w:bCs/>
        </w:rPr>
      </w:pPr>
      <w:r>
        <w:t xml:space="preserve">10.1       </w:t>
      </w:r>
      <w:r w:rsidRPr="001A7692">
        <w:rPr>
          <w:b/>
          <w:bCs/>
        </w:rPr>
        <w:t>Notice Boards</w:t>
      </w:r>
      <w:r>
        <w:t xml:space="preserve"> </w:t>
      </w:r>
      <w:r w:rsidRPr="001A7692">
        <w:rPr>
          <w:b/>
          <w:bCs/>
        </w:rPr>
        <w:t xml:space="preserve">  </w:t>
      </w:r>
    </w:p>
    <w:p w14:paraId="23F94B71" w14:textId="6C18C294" w:rsidR="001A7692" w:rsidRDefault="001A7692" w:rsidP="001A7692">
      <w:pPr>
        <w:ind w:left="0" w:firstLine="0"/>
      </w:pPr>
      <w:r>
        <w:rPr>
          <w:b/>
          <w:bCs/>
        </w:rPr>
        <w:t xml:space="preserve">Resolved: </w:t>
      </w:r>
      <w:r>
        <w:t xml:space="preserve">Cllrs agreed that </w:t>
      </w:r>
      <w:proofErr w:type="gramStart"/>
      <w:r w:rsidR="00243D0F">
        <w:t>Only</w:t>
      </w:r>
      <w:proofErr w:type="gramEnd"/>
      <w:r w:rsidR="00243D0F">
        <w:t xml:space="preserve"> </w:t>
      </w:r>
      <w:r>
        <w:t>local events are to be put in W</w:t>
      </w:r>
      <w:r w:rsidR="00A642ED">
        <w:t>h</w:t>
      </w:r>
      <w:r>
        <w:t>ittle-le-Woods Notice Boards</w:t>
      </w:r>
    </w:p>
    <w:p w14:paraId="755F862F" w14:textId="68DE0641" w:rsidR="00A642ED" w:rsidRDefault="00A642ED" w:rsidP="001A7692">
      <w:pPr>
        <w:ind w:left="0" w:firstLine="0"/>
        <w:rPr>
          <w:b/>
          <w:bCs/>
        </w:rPr>
      </w:pPr>
      <w:r>
        <w:t xml:space="preserve">10.2        </w:t>
      </w:r>
      <w:r>
        <w:rPr>
          <w:b/>
          <w:bCs/>
        </w:rPr>
        <w:t xml:space="preserve">Pension Payments </w:t>
      </w:r>
    </w:p>
    <w:p w14:paraId="096F0E71" w14:textId="7B33DA41" w:rsidR="00A642ED" w:rsidRDefault="00A642ED" w:rsidP="001A7692">
      <w:pPr>
        <w:ind w:left="0" w:firstLine="0"/>
      </w:pPr>
      <w:r>
        <w:rPr>
          <w:b/>
          <w:bCs/>
        </w:rPr>
        <w:t xml:space="preserve">Update: </w:t>
      </w:r>
      <w:r w:rsidRPr="00A642ED">
        <w:t>This issue will be brough to council again in the future</w:t>
      </w:r>
    </w:p>
    <w:p w14:paraId="5682C5DD" w14:textId="5913D5EC" w:rsidR="00A642ED" w:rsidRDefault="00A642ED" w:rsidP="001A7692">
      <w:pPr>
        <w:ind w:left="0" w:firstLine="0"/>
        <w:rPr>
          <w:b/>
          <w:bCs/>
        </w:rPr>
      </w:pPr>
      <w:r>
        <w:t xml:space="preserve">10.3        </w:t>
      </w:r>
      <w:r w:rsidRPr="00A642ED">
        <w:rPr>
          <w:b/>
          <w:bCs/>
        </w:rPr>
        <w:t>VAT Explained</w:t>
      </w:r>
    </w:p>
    <w:p w14:paraId="237BD2E3" w14:textId="3AA41167" w:rsidR="00A642ED" w:rsidRDefault="00A642ED" w:rsidP="001A7692">
      <w:pPr>
        <w:ind w:left="0" w:firstLine="0"/>
      </w:pPr>
      <w:r>
        <w:rPr>
          <w:b/>
          <w:bCs/>
        </w:rPr>
        <w:t xml:space="preserve">Resolved: </w:t>
      </w:r>
      <w:r>
        <w:t>VAT Information book being ordered to follow the correct process.</w:t>
      </w:r>
    </w:p>
    <w:p w14:paraId="0183344D" w14:textId="6D84EF9D" w:rsidR="00A642ED" w:rsidRDefault="00A642ED" w:rsidP="001A7692">
      <w:pPr>
        <w:ind w:left="0" w:firstLine="0"/>
        <w:rPr>
          <w:b/>
          <w:bCs/>
        </w:rPr>
      </w:pPr>
      <w:r>
        <w:t xml:space="preserve">10.4         </w:t>
      </w:r>
      <w:r w:rsidRPr="00A642ED">
        <w:rPr>
          <w:b/>
          <w:bCs/>
        </w:rPr>
        <w:t>Whittle-Le-Woods Playing Field</w:t>
      </w:r>
    </w:p>
    <w:p w14:paraId="547FDBC5" w14:textId="7E21D066" w:rsidR="00A642ED" w:rsidRDefault="00A642ED" w:rsidP="001A7692">
      <w:pPr>
        <w:ind w:left="0" w:firstLine="0"/>
      </w:pPr>
      <w:r>
        <w:rPr>
          <w:b/>
          <w:bCs/>
        </w:rPr>
        <w:t xml:space="preserve">Resolved: </w:t>
      </w:r>
      <w:r w:rsidRPr="00A642ED">
        <w:t>Matter Resolved</w:t>
      </w:r>
      <w:r>
        <w:t>.</w:t>
      </w:r>
    </w:p>
    <w:p w14:paraId="54166454" w14:textId="45493CC4" w:rsidR="00A642ED" w:rsidRDefault="00A642ED" w:rsidP="001A7692">
      <w:pPr>
        <w:ind w:left="0" w:firstLine="0"/>
        <w:rPr>
          <w:b/>
          <w:bCs/>
        </w:rPr>
      </w:pPr>
      <w:r>
        <w:t xml:space="preserve">10.5         </w:t>
      </w:r>
      <w:r w:rsidRPr="00A642ED">
        <w:rPr>
          <w:b/>
          <w:bCs/>
        </w:rPr>
        <w:t>Factory Lane</w:t>
      </w:r>
    </w:p>
    <w:p w14:paraId="7A622042" w14:textId="728732B1" w:rsidR="00A642ED" w:rsidRDefault="00A642ED" w:rsidP="001A7692">
      <w:pPr>
        <w:ind w:left="0" w:firstLine="0"/>
      </w:pPr>
      <w:r>
        <w:rPr>
          <w:b/>
          <w:bCs/>
        </w:rPr>
        <w:t xml:space="preserve">Update: </w:t>
      </w:r>
      <w:r>
        <w:t>Cllrs Confirmed, the road is not adopted.</w:t>
      </w:r>
    </w:p>
    <w:p w14:paraId="5F1FC5D1" w14:textId="3F014F65" w:rsidR="00A642ED" w:rsidRDefault="00A642ED" w:rsidP="001A7692">
      <w:pPr>
        <w:ind w:left="0" w:firstLine="0"/>
      </w:pPr>
      <w:r>
        <w:t>10.6         Clerk Review</w:t>
      </w:r>
    </w:p>
    <w:p w14:paraId="06436A33" w14:textId="734E5AED" w:rsidR="00A642ED" w:rsidRPr="00A642ED" w:rsidRDefault="00A642ED" w:rsidP="001A7692">
      <w:pPr>
        <w:ind w:left="0" w:firstLine="0"/>
      </w:pPr>
      <w:r w:rsidRPr="00A642ED">
        <w:rPr>
          <w:b/>
          <w:bCs/>
        </w:rPr>
        <w:t>Update:</w:t>
      </w:r>
      <w:r>
        <w:t xml:space="preserve">    Working Hours </w:t>
      </w:r>
      <w:r w:rsidR="00E66F94">
        <w:t>of 25 Hours a week a</w:t>
      </w:r>
      <w:r>
        <w:t>greed</w:t>
      </w:r>
      <w:r w:rsidR="00E66F94">
        <w:t xml:space="preserve"> by all Cllrs</w:t>
      </w:r>
    </w:p>
    <w:p w14:paraId="7905DA9F" w14:textId="77777777" w:rsidR="00A642ED" w:rsidRDefault="00A642ED" w:rsidP="001A7692">
      <w:pPr>
        <w:ind w:left="0" w:firstLine="0"/>
      </w:pPr>
    </w:p>
    <w:p w14:paraId="77811717" w14:textId="77777777" w:rsidR="00DC35ED" w:rsidRDefault="00DC35ED" w:rsidP="005F7038">
      <w:pPr>
        <w:ind w:left="0" w:right="4" w:firstLine="0"/>
      </w:pPr>
    </w:p>
    <w:p w14:paraId="2E5FD4D4" w14:textId="77777777" w:rsidR="00B40298" w:rsidRDefault="00DC35ED" w:rsidP="005F7038">
      <w:pPr>
        <w:ind w:left="0" w:right="4" w:firstLine="0"/>
      </w:pPr>
      <w:r>
        <w:t>Chair ended meeting at 8:45pm</w:t>
      </w:r>
    </w:p>
    <w:p w14:paraId="2D748C14" w14:textId="77777777" w:rsidR="00B40298" w:rsidRDefault="00B40298" w:rsidP="005F7038">
      <w:pPr>
        <w:ind w:left="0" w:right="4" w:firstLine="0"/>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A66B3" w14:textId="77777777" w:rsidR="00091021" w:rsidRDefault="00091021">
      <w:pPr>
        <w:spacing w:after="0" w:line="240" w:lineRule="auto"/>
      </w:pPr>
      <w:r>
        <w:separator/>
      </w:r>
    </w:p>
  </w:endnote>
  <w:endnote w:type="continuationSeparator" w:id="0">
    <w:p w14:paraId="0C6CBBED" w14:textId="77777777" w:rsidR="00091021" w:rsidRDefault="0009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6350F" w14:textId="77777777" w:rsidR="00091021" w:rsidRDefault="00091021">
      <w:pPr>
        <w:spacing w:after="0" w:line="259" w:lineRule="auto"/>
        <w:ind w:left="0" w:right="0" w:firstLine="0"/>
      </w:pPr>
      <w:r>
        <w:separator/>
      </w:r>
    </w:p>
  </w:footnote>
  <w:footnote w:type="continuationSeparator" w:id="0">
    <w:p w14:paraId="321DA409" w14:textId="77777777" w:rsidR="00091021" w:rsidRDefault="00091021">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6"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8"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825343">
    <w:abstractNumId w:val="1"/>
  </w:num>
  <w:num w:numId="2" w16cid:durableId="826823313">
    <w:abstractNumId w:val="2"/>
  </w:num>
  <w:num w:numId="3" w16cid:durableId="1461530265">
    <w:abstractNumId w:val="3"/>
  </w:num>
  <w:num w:numId="4" w16cid:durableId="730159068">
    <w:abstractNumId w:val="4"/>
  </w:num>
  <w:num w:numId="5" w16cid:durableId="2007202929">
    <w:abstractNumId w:val="6"/>
  </w:num>
  <w:num w:numId="6" w16cid:durableId="386688673">
    <w:abstractNumId w:val="0"/>
  </w:num>
  <w:num w:numId="7" w16cid:durableId="455375659">
    <w:abstractNumId w:val="8"/>
  </w:num>
  <w:num w:numId="8" w16cid:durableId="1903910043">
    <w:abstractNumId w:val="7"/>
  </w:num>
  <w:num w:numId="9" w16cid:durableId="966813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13C0A"/>
    <w:rsid w:val="00024EA8"/>
    <w:rsid w:val="00054837"/>
    <w:rsid w:val="00054BDC"/>
    <w:rsid w:val="00091021"/>
    <w:rsid w:val="00154801"/>
    <w:rsid w:val="00187D49"/>
    <w:rsid w:val="001A7692"/>
    <w:rsid w:val="00214D93"/>
    <w:rsid w:val="00221D29"/>
    <w:rsid w:val="00226AC8"/>
    <w:rsid w:val="002333AC"/>
    <w:rsid w:val="00243D0F"/>
    <w:rsid w:val="00247FBD"/>
    <w:rsid w:val="00263C46"/>
    <w:rsid w:val="002928FB"/>
    <w:rsid w:val="002B7729"/>
    <w:rsid w:val="002F5263"/>
    <w:rsid w:val="003074DB"/>
    <w:rsid w:val="003764DC"/>
    <w:rsid w:val="003A1ABC"/>
    <w:rsid w:val="003D10BA"/>
    <w:rsid w:val="004012CB"/>
    <w:rsid w:val="00431BF0"/>
    <w:rsid w:val="00450DEF"/>
    <w:rsid w:val="004A4555"/>
    <w:rsid w:val="004D73E8"/>
    <w:rsid w:val="004F5C69"/>
    <w:rsid w:val="00572D7F"/>
    <w:rsid w:val="005820B4"/>
    <w:rsid w:val="005923C6"/>
    <w:rsid w:val="005B3263"/>
    <w:rsid w:val="005F7038"/>
    <w:rsid w:val="00614233"/>
    <w:rsid w:val="00660508"/>
    <w:rsid w:val="006A5064"/>
    <w:rsid w:val="006B3E18"/>
    <w:rsid w:val="006B6677"/>
    <w:rsid w:val="0078596D"/>
    <w:rsid w:val="00791F0C"/>
    <w:rsid w:val="007A4E51"/>
    <w:rsid w:val="007C74A1"/>
    <w:rsid w:val="007F2A81"/>
    <w:rsid w:val="00815D74"/>
    <w:rsid w:val="008203A9"/>
    <w:rsid w:val="0082216B"/>
    <w:rsid w:val="008834C6"/>
    <w:rsid w:val="008A62B4"/>
    <w:rsid w:val="008A78A1"/>
    <w:rsid w:val="008D7181"/>
    <w:rsid w:val="00954CD9"/>
    <w:rsid w:val="00974F5C"/>
    <w:rsid w:val="009D59B5"/>
    <w:rsid w:val="00A229E5"/>
    <w:rsid w:val="00A424F0"/>
    <w:rsid w:val="00A5140B"/>
    <w:rsid w:val="00A56243"/>
    <w:rsid w:val="00A642ED"/>
    <w:rsid w:val="00A75619"/>
    <w:rsid w:val="00B00223"/>
    <w:rsid w:val="00B0428B"/>
    <w:rsid w:val="00B31A9C"/>
    <w:rsid w:val="00B40298"/>
    <w:rsid w:val="00B751BF"/>
    <w:rsid w:val="00B95716"/>
    <w:rsid w:val="00BB6907"/>
    <w:rsid w:val="00BF73B1"/>
    <w:rsid w:val="00C02D61"/>
    <w:rsid w:val="00C05980"/>
    <w:rsid w:val="00CF006A"/>
    <w:rsid w:val="00D844CF"/>
    <w:rsid w:val="00D91453"/>
    <w:rsid w:val="00DA4639"/>
    <w:rsid w:val="00DC35ED"/>
    <w:rsid w:val="00DD5767"/>
    <w:rsid w:val="00E50DC5"/>
    <w:rsid w:val="00E66F94"/>
    <w:rsid w:val="00EB06A3"/>
    <w:rsid w:val="00ED2AA8"/>
    <w:rsid w:val="00F1291A"/>
    <w:rsid w:val="00F13814"/>
    <w:rsid w:val="00F25523"/>
    <w:rsid w:val="00F30A09"/>
    <w:rsid w:val="00F33C7C"/>
    <w:rsid w:val="00FC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7016</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Parish Clerk</cp:lastModifiedBy>
  <cp:revision>15</cp:revision>
  <cp:lastPrinted>2025-12-11T23:54:00Z</cp:lastPrinted>
  <dcterms:created xsi:type="dcterms:W3CDTF">2025-12-17T13:48:00Z</dcterms:created>
  <dcterms:modified xsi:type="dcterms:W3CDTF">2026-01-14T11:58:00Z</dcterms:modified>
</cp:coreProperties>
</file>